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DF" w:rsidRPr="00617D6B" w:rsidRDefault="00F71CDF" w:rsidP="00E04F98">
      <w:pPr>
        <w:rPr>
          <w:rFonts w:ascii="Arial" w:hAnsi="Arial" w:cs="Arial"/>
          <w:sz w:val="23"/>
          <w:szCs w:val="23"/>
          <w:lang w:val="es-US"/>
        </w:rPr>
      </w:pPr>
    </w:p>
    <w:p w:rsidR="00F71CDF" w:rsidRPr="00617D6B" w:rsidRDefault="00F71CDF" w:rsidP="00E04F98">
      <w:pPr>
        <w:rPr>
          <w:rFonts w:ascii="Arial" w:hAnsi="Arial" w:cs="Arial"/>
          <w:sz w:val="23"/>
          <w:szCs w:val="23"/>
          <w:lang w:val="es-US"/>
        </w:rPr>
      </w:pPr>
    </w:p>
    <w:p w:rsidR="00F71CDF" w:rsidRPr="00617D6B" w:rsidRDefault="00F71CDF" w:rsidP="00E04F98">
      <w:pPr>
        <w:rPr>
          <w:rFonts w:ascii="Arial" w:hAnsi="Arial" w:cs="Arial"/>
          <w:sz w:val="23"/>
          <w:szCs w:val="23"/>
          <w:lang w:val="es-US"/>
        </w:rPr>
      </w:pPr>
    </w:p>
    <w:p w:rsidR="00F71CDF" w:rsidRPr="00617D6B" w:rsidRDefault="00F71CDF" w:rsidP="00E04F98">
      <w:pPr>
        <w:rPr>
          <w:rFonts w:ascii="Arial" w:hAnsi="Arial" w:cs="Arial"/>
          <w:sz w:val="23"/>
          <w:szCs w:val="23"/>
          <w:lang w:val="es-US"/>
        </w:rPr>
      </w:pPr>
    </w:p>
    <w:p w:rsidR="00F71CDF" w:rsidRPr="00617D6B" w:rsidRDefault="00F71CDF" w:rsidP="00E04F98">
      <w:pPr>
        <w:jc w:val="center"/>
        <w:rPr>
          <w:rFonts w:ascii="Arial" w:hAnsi="Arial" w:cs="Arial"/>
          <w:b/>
          <w:sz w:val="40"/>
          <w:szCs w:val="40"/>
          <w:lang w:val="es-US"/>
        </w:rPr>
      </w:pPr>
    </w:p>
    <w:p w:rsidR="00F71CDF" w:rsidRPr="00617D6B" w:rsidRDefault="00F71CDF" w:rsidP="00E04F98">
      <w:pPr>
        <w:jc w:val="center"/>
        <w:rPr>
          <w:rFonts w:ascii="Arial" w:hAnsi="Arial" w:cs="Arial"/>
          <w:b/>
          <w:sz w:val="40"/>
          <w:szCs w:val="40"/>
          <w:lang w:val="es-US"/>
        </w:rPr>
      </w:pPr>
    </w:p>
    <w:p w:rsidR="00F71CDF" w:rsidRPr="00617D6B" w:rsidRDefault="00F71CDF" w:rsidP="00E04F98">
      <w:pPr>
        <w:jc w:val="center"/>
        <w:rPr>
          <w:rFonts w:ascii="Arial" w:hAnsi="Arial" w:cs="Arial"/>
          <w:b/>
          <w:sz w:val="40"/>
          <w:szCs w:val="40"/>
          <w:lang w:val="es-US"/>
        </w:rPr>
      </w:pPr>
    </w:p>
    <w:p w:rsidR="00F71CDF" w:rsidRPr="00E04F98" w:rsidRDefault="00F71CDF" w:rsidP="00E04F98">
      <w:pPr>
        <w:jc w:val="center"/>
        <w:rPr>
          <w:rFonts w:ascii="Arial" w:hAnsi="Arial" w:cs="Arial"/>
          <w:b/>
          <w:sz w:val="44"/>
          <w:szCs w:val="44"/>
          <w:lang w:val="es-US"/>
        </w:rPr>
      </w:pPr>
      <w:r w:rsidRPr="00E04F98">
        <w:rPr>
          <w:rFonts w:ascii="Arial" w:hAnsi="Arial" w:cs="Arial"/>
          <w:b/>
          <w:sz w:val="44"/>
          <w:szCs w:val="44"/>
          <w:lang w:val="es-US"/>
        </w:rPr>
        <w:t>HOJA DE DATOS</w:t>
      </w:r>
    </w:p>
    <w:p w:rsidR="00F71CDF" w:rsidRPr="00E04F98" w:rsidRDefault="00F71CDF" w:rsidP="00E04F98">
      <w:pPr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E04F98">
        <w:rPr>
          <w:rFonts w:ascii="Arial" w:hAnsi="Arial" w:cs="Arial"/>
          <w:b/>
          <w:sz w:val="36"/>
          <w:szCs w:val="36"/>
          <w:lang w:val="es-US"/>
        </w:rPr>
        <w:t>ENFERMEDADES TRANSMITIDAS SEXUALMENTE</w:t>
      </w:r>
    </w:p>
    <w:p w:rsidR="00F71CDF" w:rsidRPr="00E04F98" w:rsidRDefault="00F71CDF" w:rsidP="00E04F98">
      <w:pPr>
        <w:jc w:val="center"/>
        <w:rPr>
          <w:rFonts w:ascii="Arial" w:hAnsi="Arial" w:cs="Arial"/>
          <w:b/>
          <w:sz w:val="28"/>
          <w:szCs w:val="28"/>
        </w:rPr>
      </w:pPr>
      <w:r w:rsidRPr="00E04F98">
        <w:rPr>
          <w:rFonts w:ascii="Arial" w:hAnsi="Arial" w:cs="Arial"/>
          <w:b/>
          <w:sz w:val="28"/>
          <w:szCs w:val="28"/>
        </w:rPr>
        <w:t>19 de septiembre del 2011</w:t>
      </w:r>
    </w:p>
    <w:p w:rsidR="00F71CDF" w:rsidRPr="00A969C6" w:rsidRDefault="00F71CDF" w:rsidP="00E04F98">
      <w:pPr>
        <w:rPr>
          <w:rFonts w:ascii="Arial" w:hAnsi="Arial" w:cs="Arial"/>
          <w:sz w:val="23"/>
          <w:szCs w:val="23"/>
        </w:rPr>
      </w:pPr>
    </w:p>
    <w:p w:rsidR="00F71CDF" w:rsidRPr="00A969C6" w:rsidRDefault="00F71CDF" w:rsidP="00E04F98">
      <w:pPr>
        <w:rPr>
          <w:rFonts w:ascii="Arial" w:hAnsi="Arial" w:cs="Arial"/>
          <w:sz w:val="23"/>
          <w:szCs w:val="23"/>
        </w:rPr>
      </w:pPr>
    </w:p>
    <w:p w:rsidR="00F71CDF" w:rsidRPr="00A969C6" w:rsidRDefault="00F71CDF" w:rsidP="00E04F98">
      <w:pPr>
        <w:rPr>
          <w:rFonts w:ascii="Arial" w:hAnsi="Arial" w:cs="Arial"/>
          <w:b/>
          <w:i/>
          <w:color w:val="FF0000"/>
          <w:sz w:val="23"/>
          <w:szCs w:val="23"/>
          <w:lang w:val="es-US"/>
        </w:rPr>
      </w:pPr>
      <w:r w:rsidRPr="00A969C6">
        <w:rPr>
          <w:rFonts w:ascii="Arial" w:hAnsi="Arial" w:cs="Arial"/>
          <w:b/>
          <w:i/>
          <w:color w:val="FF0000"/>
          <w:sz w:val="23"/>
          <w:szCs w:val="23"/>
          <w:lang w:val="es-US"/>
        </w:rPr>
        <w:t>¿Qué son la clamidia y la gonorrea, y por qué son un problema de salud pública?</w:t>
      </w:r>
    </w:p>
    <w:p w:rsidR="00F71CDF" w:rsidRPr="00A969C6" w:rsidRDefault="00F71CDF" w:rsidP="00E04F98">
      <w:pPr>
        <w:rPr>
          <w:rFonts w:ascii="Arial" w:hAnsi="Arial" w:cs="Arial"/>
          <w:sz w:val="23"/>
          <w:szCs w:val="23"/>
        </w:rPr>
      </w:pPr>
    </w:p>
    <w:p w:rsidR="00F71CDF" w:rsidRPr="00A969C6" w:rsidRDefault="00F71CDF" w:rsidP="00E04F98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  <w:lang w:val="es-US"/>
        </w:rPr>
      </w:pPr>
      <w:r w:rsidRPr="00A969C6">
        <w:rPr>
          <w:rFonts w:ascii="Arial" w:hAnsi="Arial" w:cs="Arial"/>
          <w:b/>
          <w:sz w:val="23"/>
          <w:szCs w:val="23"/>
          <w:lang w:val="es-US"/>
        </w:rPr>
        <w:t>La clamidia y la gonorrea son enfermedades transmitidas sexualmente</w:t>
      </w:r>
      <w:r w:rsidRPr="00A969C6">
        <w:rPr>
          <w:rFonts w:ascii="Arial" w:hAnsi="Arial" w:cs="Arial"/>
          <w:sz w:val="23"/>
          <w:szCs w:val="23"/>
          <w:lang w:val="es-US"/>
        </w:rPr>
        <w:t xml:space="preserve"> (STD por sus siglas en inglés). Estas son causadas por dos bacterias diferentes, pero causan complicaciones y síntomas similares.</w:t>
      </w:r>
    </w:p>
    <w:p w:rsidR="00F71CDF" w:rsidRPr="00A969C6" w:rsidRDefault="00F71CDF" w:rsidP="00E04F98">
      <w:pPr>
        <w:rPr>
          <w:rFonts w:ascii="Arial" w:hAnsi="Arial" w:cs="Arial"/>
          <w:sz w:val="23"/>
          <w:szCs w:val="23"/>
          <w:lang w:val="es-US"/>
        </w:rPr>
      </w:pPr>
    </w:p>
    <w:p w:rsidR="00F71CDF" w:rsidRPr="00A969C6" w:rsidRDefault="00F71CDF" w:rsidP="00E04F98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  <w:lang w:val="es-US"/>
        </w:rPr>
      </w:pPr>
      <w:r w:rsidRPr="00A969C6">
        <w:rPr>
          <w:rFonts w:ascii="Arial" w:hAnsi="Arial" w:cs="Arial"/>
          <w:b/>
          <w:sz w:val="23"/>
          <w:szCs w:val="23"/>
          <w:lang w:val="es-US"/>
        </w:rPr>
        <w:t xml:space="preserve">La clamidia y la gonorrea generalmente no tienen síntomas, especialmente en las mujeres. </w:t>
      </w:r>
      <w:r w:rsidRPr="00A969C6">
        <w:rPr>
          <w:rFonts w:ascii="Arial" w:hAnsi="Arial" w:cs="Arial"/>
          <w:sz w:val="23"/>
          <w:szCs w:val="23"/>
          <w:lang w:val="es-US"/>
        </w:rPr>
        <w:t>Más de la mitad de las mujeres infectadas no tienen síntomas iniciales, por lo cual no hay impulso de buscar atención medica.</w:t>
      </w:r>
    </w:p>
    <w:p w:rsidR="00F71CDF" w:rsidRPr="00A969C6" w:rsidRDefault="00F71CDF" w:rsidP="00E04F98">
      <w:pPr>
        <w:pStyle w:val="ListParagraph"/>
        <w:rPr>
          <w:rFonts w:ascii="Arial" w:hAnsi="Arial" w:cs="Arial"/>
          <w:sz w:val="23"/>
          <w:szCs w:val="23"/>
          <w:lang w:val="es-US"/>
        </w:rPr>
      </w:pPr>
    </w:p>
    <w:p w:rsidR="00F71CDF" w:rsidRPr="00A969C6" w:rsidRDefault="00F71CDF" w:rsidP="000E25EC">
      <w:pPr>
        <w:pStyle w:val="ListParagraph"/>
        <w:numPr>
          <w:ilvl w:val="0"/>
          <w:numId w:val="6"/>
        </w:numPr>
        <w:rPr>
          <w:rFonts w:ascii="Arial" w:hAnsi="Arial" w:cs="Arial"/>
          <w:sz w:val="23"/>
          <w:szCs w:val="23"/>
          <w:lang w:val="es-US"/>
        </w:rPr>
      </w:pPr>
      <w:r w:rsidRPr="00A969C6">
        <w:rPr>
          <w:rFonts w:ascii="Arial" w:hAnsi="Arial" w:cs="Arial"/>
          <w:b/>
          <w:sz w:val="23"/>
          <w:szCs w:val="23"/>
          <w:lang w:val="es-US"/>
        </w:rPr>
        <w:t>La clamidia y la gonorrea pueden causar problemas de salud graves y permanentes.</w:t>
      </w:r>
      <w:r w:rsidRPr="00A969C6">
        <w:rPr>
          <w:rFonts w:ascii="Arial" w:hAnsi="Arial" w:cs="Arial"/>
          <w:sz w:val="23"/>
          <w:szCs w:val="23"/>
          <w:lang w:val="es-US"/>
        </w:rPr>
        <w:t xml:space="preserve"> Sin tratamiento, estas STDs pueden causar infertilidad, enfermedad pélvica inflamatoria (PID por sus siglas en inglés), cicatrización interna permanente, dolor crónico y embarazo potencialmente mortal en las mujeres; en los hombres, pueden ocasionar la infertilidad y la inflamación de las partes del aparato reproductor. Las complicaciones graves también pueden ocurrir en los recién nacidos que contraen estas STDs durante el parto de las madres que están infectadas.</w:t>
      </w:r>
    </w:p>
    <w:p w:rsidR="00F71CDF" w:rsidRPr="00A969C6" w:rsidRDefault="00F71CDF" w:rsidP="000E25EC">
      <w:pPr>
        <w:pStyle w:val="ListParagraph"/>
        <w:rPr>
          <w:rFonts w:ascii="Arial" w:hAnsi="Arial" w:cs="Arial"/>
          <w:sz w:val="23"/>
          <w:szCs w:val="23"/>
          <w:lang w:val="es-US"/>
        </w:rPr>
      </w:pPr>
    </w:p>
    <w:p w:rsidR="00F71CDF" w:rsidRPr="00A969C6" w:rsidRDefault="00F71CDF" w:rsidP="000E25E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3"/>
          <w:szCs w:val="23"/>
          <w:lang w:val="es-US"/>
        </w:rPr>
      </w:pPr>
      <w:r w:rsidRPr="00A969C6">
        <w:rPr>
          <w:rFonts w:ascii="Arial" w:hAnsi="Arial" w:cs="Arial"/>
          <w:b/>
          <w:sz w:val="23"/>
          <w:szCs w:val="23"/>
          <w:lang w:val="es-US"/>
        </w:rPr>
        <w:t>Ambas STDs también hacen que sea más fácil de transmitir y adquirir el VIH.</w:t>
      </w:r>
    </w:p>
    <w:p w:rsidR="00F71CDF" w:rsidRPr="00A969C6" w:rsidRDefault="00F71CDF" w:rsidP="000E25EC">
      <w:pPr>
        <w:pStyle w:val="ListParagraph"/>
        <w:rPr>
          <w:rFonts w:ascii="Arial" w:hAnsi="Arial" w:cs="Arial"/>
          <w:b/>
          <w:sz w:val="23"/>
          <w:szCs w:val="23"/>
          <w:lang w:val="es-US"/>
        </w:rPr>
      </w:pPr>
    </w:p>
    <w:p w:rsidR="00F71CDF" w:rsidRPr="00A969C6" w:rsidRDefault="00F71CDF" w:rsidP="000E25E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3"/>
          <w:szCs w:val="23"/>
          <w:lang w:val="es-US"/>
        </w:rPr>
      </w:pPr>
      <w:r w:rsidRPr="00A969C6">
        <w:rPr>
          <w:rFonts w:ascii="Arial" w:hAnsi="Arial" w:cs="Arial"/>
          <w:b/>
          <w:sz w:val="23"/>
          <w:szCs w:val="23"/>
          <w:lang w:val="es-US"/>
        </w:rPr>
        <w:t>La reinfección es común. Aunque es curable, estas STDs se pueden adquirir una y otra vez - no hay inmunidad.</w:t>
      </w:r>
    </w:p>
    <w:p w:rsidR="00F71CDF" w:rsidRPr="00A969C6" w:rsidRDefault="00F71CDF" w:rsidP="000E25EC">
      <w:pPr>
        <w:pStyle w:val="ListParagraph"/>
        <w:rPr>
          <w:rFonts w:ascii="Arial" w:hAnsi="Arial" w:cs="Arial"/>
          <w:b/>
          <w:sz w:val="23"/>
          <w:szCs w:val="23"/>
          <w:lang w:val="es-US"/>
        </w:rPr>
      </w:pPr>
    </w:p>
    <w:p w:rsidR="00F71CDF" w:rsidRPr="00A969C6" w:rsidRDefault="00F71CDF" w:rsidP="000E25E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3"/>
          <w:szCs w:val="23"/>
          <w:lang w:val="es-US"/>
        </w:rPr>
      </w:pPr>
      <w:r w:rsidRPr="00A969C6">
        <w:rPr>
          <w:rFonts w:ascii="Arial" w:hAnsi="Arial" w:cs="Arial"/>
          <w:b/>
          <w:sz w:val="23"/>
          <w:szCs w:val="23"/>
          <w:lang w:val="es-US"/>
        </w:rPr>
        <w:t>El Condado de Los Ángeles tiene una carga significativa a causa de estas STDs y está creciendo.</w:t>
      </w:r>
      <w:r w:rsidRPr="00A969C6">
        <w:rPr>
          <w:rFonts w:ascii="Arial" w:hAnsi="Arial" w:cs="Arial"/>
          <w:sz w:val="23"/>
          <w:szCs w:val="23"/>
          <w:lang w:val="es-US"/>
        </w:rPr>
        <w:t xml:space="preserve"> Entre todos los condados de los EE.UU. en el 2009 (datos nacionales más recientes y disponibles), el Condado de Los Ángeles County (Condado) ocupó el puesto # 1 número uno por la clamidia y # 2 por la gonorrea en los casos en total. En el 2010, 44,648 casos de clamidia y 9, 501 casos de gonorrea fueron reportados en el Condado. Casos de clamidia han aumentado más de cinco años consecutivos. Los casos de gonorrea disminuyeron sustancialmente entre el 2005-08, pero volvieron a aumentar en el 2009 y 2010.</w:t>
      </w:r>
    </w:p>
    <w:p w:rsidR="00F71CDF" w:rsidRPr="00A969C6" w:rsidRDefault="00F71CDF" w:rsidP="0028733D">
      <w:pPr>
        <w:pStyle w:val="ListParagraph"/>
        <w:rPr>
          <w:rFonts w:ascii="Arial" w:hAnsi="Arial" w:cs="Arial"/>
          <w:sz w:val="23"/>
          <w:szCs w:val="23"/>
          <w:lang w:val="es-US"/>
        </w:rPr>
      </w:pPr>
    </w:p>
    <w:p w:rsidR="00F71CDF" w:rsidRPr="00A969C6" w:rsidRDefault="00F71CDF" w:rsidP="00E04F98">
      <w:pPr>
        <w:rPr>
          <w:rFonts w:ascii="Arial" w:hAnsi="Arial" w:cs="Arial"/>
          <w:b/>
          <w:i/>
          <w:color w:val="FF0000"/>
          <w:sz w:val="23"/>
          <w:szCs w:val="23"/>
          <w:lang w:val="es-US"/>
        </w:rPr>
      </w:pPr>
      <w:r w:rsidRPr="00A969C6">
        <w:rPr>
          <w:rFonts w:ascii="Arial" w:hAnsi="Arial" w:cs="Arial"/>
          <w:b/>
          <w:i/>
          <w:color w:val="FF0000"/>
          <w:sz w:val="23"/>
          <w:szCs w:val="23"/>
          <w:lang w:val="es-US"/>
        </w:rPr>
        <w:t>¿Cómo se previene, diagnostica y cura la clamidia y la gonorrea?</w:t>
      </w:r>
    </w:p>
    <w:p w:rsidR="00F71CDF" w:rsidRPr="00A969C6" w:rsidRDefault="00F71CDF" w:rsidP="00E04F98">
      <w:pPr>
        <w:rPr>
          <w:rFonts w:ascii="Arial" w:hAnsi="Arial" w:cs="Arial"/>
          <w:sz w:val="23"/>
          <w:szCs w:val="23"/>
          <w:lang w:val="es-US"/>
        </w:rPr>
      </w:pPr>
    </w:p>
    <w:p w:rsidR="00F71CDF" w:rsidRPr="00A969C6" w:rsidRDefault="00F71CDF" w:rsidP="009F6582">
      <w:pPr>
        <w:pStyle w:val="ListParagraph"/>
        <w:numPr>
          <w:ilvl w:val="0"/>
          <w:numId w:val="7"/>
        </w:numPr>
        <w:rPr>
          <w:rFonts w:ascii="Arial" w:hAnsi="Arial" w:cs="Arial"/>
          <w:sz w:val="23"/>
          <w:szCs w:val="23"/>
          <w:lang w:val="es-US"/>
        </w:rPr>
      </w:pPr>
      <w:r w:rsidRPr="00A969C6">
        <w:rPr>
          <w:rFonts w:ascii="Arial" w:hAnsi="Arial" w:cs="Arial"/>
          <w:sz w:val="23"/>
          <w:szCs w:val="23"/>
          <w:lang w:val="es-US"/>
        </w:rPr>
        <w:t>La clamidia y la gonorrea son fácilmente diagnosticadas y tratadas. Pruebas de alta precisión que utilizan muestras tomadas con un hisopo o muestra de orina hacen la detección rápida y fácil; ambas son fáciles de tratar con una sola dosis de antibióticos.</w:t>
      </w:r>
    </w:p>
    <w:p w:rsidR="00F71CDF" w:rsidRPr="00E04F98" w:rsidRDefault="00F71CDF" w:rsidP="009F6582">
      <w:pPr>
        <w:ind w:firstLine="45"/>
        <w:rPr>
          <w:rFonts w:ascii="Arial" w:hAnsi="Arial" w:cs="Arial"/>
          <w:lang w:val="es-US"/>
        </w:rPr>
      </w:pPr>
    </w:p>
    <w:p w:rsidR="00F71CDF" w:rsidRPr="00A969C6" w:rsidRDefault="00F71CDF" w:rsidP="009F6582">
      <w:pPr>
        <w:pStyle w:val="ListParagraph"/>
        <w:numPr>
          <w:ilvl w:val="0"/>
          <w:numId w:val="7"/>
        </w:numPr>
        <w:rPr>
          <w:rFonts w:ascii="Arial" w:hAnsi="Arial" w:cs="Arial"/>
          <w:sz w:val="23"/>
          <w:szCs w:val="23"/>
          <w:lang w:val="es-US"/>
        </w:rPr>
      </w:pPr>
      <w:r w:rsidRPr="00A969C6">
        <w:rPr>
          <w:rFonts w:ascii="Arial" w:hAnsi="Arial" w:cs="Arial"/>
          <w:sz w:val="23"/>
          <w:szCs w:val="23"/>
          <w:lang w:val="es-US"/>
        </w:rPr>
        <w:t xml:space="preserve">No tener relaciones sexuales o tener relaciones sexuales monógamas con una pareja no infectada, son </w:t>
      </w:r>
      <w:r>
        <w:rPr>
          <w:rFonts w:ascii="Arial" w:hAnsi="Arial" w:cs="Arial"/>
          <w:sz w:val="23"/>
          <w:szCs w:val="23"/>
          <w:lang w:val="es-US"/>
        </w:rPr>
        <w:t xml:space="preserve">las únicas formas </w:t>
      </w:r>
      <w:r w:rsidRPr="00A969C6">
        <w:rPr>
          <w:rFonts w:ascii="Arial" w:hAnsi="Arial" w:cs="Arial"/>
          <w:sz w:val="23"/>
          <w:szCs w:val="23"/>
          <w:lang w:val="es-US"/>
        </w:rPr>
        <w:t>100% segura</w:t>
      </w:r>
      <w:r>
        <w:rPr>
          <w:rFonts w:ascii="Arial" w:hAnsi="Arial" w:cs="Arial"/>
          <w:sz w:val="23"/>
          <w:szCs w:val="23"/>
          <w:lang w:val="es-US"/>
        </w:rPr>
        <w:t>s</w:t>
      </w:r>
      <w:r w:rsidRPr="00A969C6">
        <w:rPr>
          <w:rFonts w:ascii="Arial" w:hAnsi="Arial" w:cs="Arial"/>
          <w:sz w:val="23"/>
          <w:szCs w:val="23"/>
          <w:lang w:val="es-US"/>
        </w:rPr>
        <w:t xml:space="preserve"> de evitar la clamidia y la gonorrea. Sin embargo, el uso correcto de los condones también puede reducir eficazmente la transmisión de estas </w:t>
      </w:r>
      <w:r>
        <w:rPr>
          <w:rFonts w:ascii="Arial" w:hAnsi="Arial" w:cs="Arial"/>
          <w:sz w:val="23"/>
          <w:szCs w:val="23"/>
          <w:lang w:val="es-US"/>
        </w:rPr>
        <w:t>STDs.</w:t>
      </w:r>
    </w:p>
    <w:p w:rsidR="00F71CDF" w:rsidRPr="00A969C6" w:rsidRDefault="00F71CDF" w:rsidP="009F6582">
      <w:pPr>
        <w:rPr>
          <w:rFonts w:ascii="Arial" w:hAnsi="Arial" w:cs="Arial"/>
          <w:sz w:val="23"/>
          <w:szCs w:val="23"/>
          <w:lang w:val="es-US"/>
        </w:rPr>
      </w:pPr>
    </w:p>
    <w:p w:rsidR="00F71CDF" w:rsidRDefault="00F71CDF" w:rsidP="009F6582">
      <w:pPr>
        <w:pStyle w:val="ListParagraph"/>
        <w:numPr>
          <w:ilvl w:val="0"/>
          <w:numId w:val="7"/>
        </w:numPr>
        <w:rPr>
          <w:rFonts w:ascii="Arial" w:hAnsi="Arial" w:cs="Arial"/>
          <w:sz w:val="23"/>
          <w:szCs w:val="23"/>
          <w:lang w:val="es-US"/>
        </w:rPr>
      </w:pPr>
      <w:r w:rsidRPr="00A969C6">
        <w:rPr>
          <w:rFonts w:ascii="Arial" w:hAnsi="Arial" w:cs="Arial"/>
          <w:b/>
          <w:sz w:val="23"/>
          <w:szCs w:val="23"/>
          <w:lang w:val="es-US"/>
        </w:rPr>
        <w:t xml:space="preserve">Las mujeres y los jóvenes </w:t>
      </w:r>
      <w:r>
        <w:rPr>
          <w:rFonts w:ascii="Arial" w:hAnsi="Arial" w:cs="Arial"/>
          <w:b/>
          <w:sz w:val="23"/>
          <w:szCs w:val="23"/>
          <w:lang w:val="es-US"/>
        </w:rPr>
        <w:t>están</w:t>
      </w:r>
      <w:r w:rsidRPr="00A969C6">
        <w:rPr>
          <w:rFonts w:ascii="Arial" w:hAnsi="Arial" w:cs="Arial"/>
          <w:b/>
          <w:sz w:val="23"/>
          <w:szCs w:val="23"/>
          <w:lang w:val="es-US"/>
        </w:rPr>
        <w:t xml:space="preserve"> muy afectad</w:t>
      </w:r>
      <w:r>
        <w:rPr>
          <w:rFonts w:ascii="Arial" w:hAnsi="Arial" w:cs="Arial"/>
          <w:b/>
          <w:sz w:val="23"/>
          <w:szCs w:val="23"/>
          <w:lang w:val="es-US"/>
        </w:rPr>
        <w:t>o</w:t>
      </w:r>
      <w:r w:rsidRPr="00A969C6">
        <w:rPr>
          <w:rFonts w:ascii="Arial" w:hAnsi="Arial" w:cs="Arial"/>
          <w:b/>
          <w:sz w:val="23"/>
          <w:szCs w:val="23"/>
          <w:lang w:val="es-US"/>
        </w:rPr>
        <w:t>s por estas STDs</w:t>
      </w:r>
      <w:r w:rsidRPr="00A969C6">
        <w:rPr>
          <w:rFonts w:ascii="Arial" w:hAnsi="Arial" w:cs="Arial"/>
          <w:sz w:val="23"/>
          <w:szCs w:val="23"/>
          <w:lang w:val="es-US"/>
        </w:rPr>
        <w:t xml:space="preserve">. En </w:t>
      </w:r>
      <w:r>
        <w:rPr>
          <w:rFonts w:ascii="Arial" w:hAnsi="Arial" w:cs="Arial"/>
          <w:sz w:val="23"/>
          <w:szCs w:val="23"/>
          <w:lang w:val="es-US"/>
        </w:rPr>
        <w:t>el 2010, de los 54,</w:t>
      </w:r>
      <w:r w:rsidRPr="00A969C6">
        <w:rPr>
          <w:rFonts w:ascii="Arial" w:hAnsi="Arial" w:cs="Arial"/>
          <w:sz w:val="23"/>
          <w:szCs w:val="23"/>
          <w:lang w:val="es-US"/>
        </w:rPr>
        <w:t xml:space="preserve">149 </w:t>
      </w:r>
      <w:r>
        <w:rPr>
          <w:rFonts w:ascii="Arial" w:hAnsi="Arial" w:cs="Arial"/>
          <w:sz w:val="23"/>
          <w:szCs w:val="23"/>
          <w:lang w:val="es-US"/>
        </w:rPr>
        <w:t xml:space="preserve">de </w:t>
      </w:r>
      <w:r w:rsidRPr="00A969C6">
        <w:rPr>
          <w:rFonts w:ascii="Arial" w:hAnsi="Arial" w:cs="Arial"/>
          <w:sz w:val="23"/>
          <w:szCs w:val="23"/>
          <w:lang w:val="es-US"/>
        </w:rPr>
        <w:t xml:space="preserve">casos de </w:t>
      </w:r>
      <w:r>
        <w:rPr>
          <w:rFonts w:ascii="Arial" w:hAnsi="Arial" w:cs="Arial"/>
          <w:sz w:val="23"/>
          <w:szCs w:val="23"/>
          <w:lang w:val="es-US"/>
        </w:rPr>
        <w:t>clamidia y gonorrea en el Condado, 32,</w:t>
      </w:r>
      <w:r w:rsidRPr="00A969C6">
        <w:rPr>
          <w:rFonts w:ascii="Arial" w:hAnsi="Arial" w:cs="Arial"/>
          <w:sz w:val="23"/>
          <w:szCs w:val="23"/>
          <w:lang w:val="es-US"/>
        </w:rPr>
        <w:t xml:space="preserve">835 (61%) fueron </w:t>
      </w:r>
      <w:r>
        <w:rPr>
          <w:rFonts w:ascii="Arial" w:hAnsi="Arial" w:cs="Arial"/>
          <w:sz w:val="23"/>
          <w:szCs w:val="23"/>
          <w:lang w:val="es-US"/>
        </w:rPr>
        <w:t xml:space="preserve">entre </w:t>
      </w:r>
      <w:r w:rsidRPr="00A969C6">
        <w:rPr>
          <w:rFonts w:ascii="Arial" w:hAnsi="Arial" w:cs="Arial"/>
          <w:sz w:val="23"/>
          <w:szCs w:val="23"/>
          <w:lang w:val="es-US"/>
        </w:rPr>
        <w:t>mujeres y 32</w:t>
      </w:r>
      <w:r>
        <w:rPr>
          <w:rFonts w:ascii="Arial" w:hAnsi="Arial" w:cs="Arial"/>
          <w:sz w:val="23"/>
          <w:szCs w:val="23"/>
          <w:lang w:val="es-US"/>
        </w:rPr>
        <w:t>,</w:t>
      </w:r>
      <w:r w:rsidRPr="00A969C6">
        <w:rPr>
          <w:rFonts w:ascii="Arial" w:hAnsi="Arial" w:cs="Arial"/>
          <w:sz w:val="23"/>
          <w:szCs w:val="23"/>
          <w:lang w:val="es-US"/>
        </w:rPr>
        <w:t xml:space="preserve">270 (60%) </w:t>
      </w:r>
      <w:r>
        <w:rPr>
          <w:rFonts w:ascii="Arial" w:hAnsi="Arial" w:cs="Arial"/>
          <w:sz w:val="23"/>
          <w:szCs w:val="23"/>
          <w:lang w:val="es-US"/>
        </w:rPr>
        <w:t xml:space="preserve">fueron </w:t>
      </w:r>
      <w:r w:rsidRPr="00A969C6">
        <w:rPr>
          <w:rFonts w:ascii="Arial" w:hAnsi="Arial" w:cs="Arial"/>
          <w:sz w:val="23"/>
          <w:szCs w:val="23"/>
          <w:lang w:val="es-US"/>
        </w:rPr>
        <w:t>entre jóvenes de 15-24 años.</w:t>
      </w:r>
    </w:p>
    <w:p w:rsidR="00F71CDF" w:rsidRPr="00A969C6" w:rsidRDefault="00F71CDF" w:rsidP="00E04F98">
      <w:pPr>
        <w:rPr>
          <w:rFonts w:ascii="Arial" w:hAnsi="Arial" w:cs="Arial"/>
          <w:sz w:val="23"/>
          <w:szCs w:val="23"/>
        </w:rPr>
      </w:pPr>
    </w:p>
    <w:p w:rsidR="00F71CDF" w:rsidRPr="00A969C6" w:rsidRDefault="00F71CDF" w:rsidP="00A969C6">
      <w:pPr>
        <w:rPr>
          <w:rFonts w:ascii="Arial" w:hAnsi="Arial" w:cs="Arial"/>
          <w:b/>
          <w:i/>
          <w:color w:val="FF0000"/>
          <w:sz w:val="23"/>
          <w:szCs w:val="23"/>
          <w:lang w:val="es-US"/>
        </w:rPr>
      </w:pPr>
      <w:r w:rsidRPr="00A969C6">
        <w:rPr>
          <w:rFonts w:ascii="Arial" w:hAnsi="Arial" w:cs="Arial"/>
          <w:b/>
          <w:i/>
          <w:color w:val="FF0000"/>
          <w:sz w:val="23"/>
          <w:szCs w:val="23"/>
          <w:lang w:val="es-US"/>
        </w:rPr>
        <w:t>Por qué son estas enfermedades de especial interés para las mujeres jóvenes de color?</w:t>
      </w:r>
    </w:p>
    <w:p w:rsidR="00F71CDF" w:rsidRPr="00A969C6" w:rsidRDefault="00F71CDF" w:rsidP="00A969C6">
      <w:pPr>
        <w:rPr>
          <w:rFonts w:ascii="Arial" w:hAnsi="Arial" w:cs="Arial"/>
          <w:sz w:val="23"/>
          <w:szCs w:val="23"/>
          <w:lang w:val="es-US"/>
        </w:rPr>
      </w:pPr>
    </w:p>
    <w:p w:rsidR="00F71CDF" w:rsidRPr="00A969C6" w:rsidRDefault="00F71CDF" w:rsidP="00A969C6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  <w:lang w:val="es-US"/>
        </w:rPr>
      </w:pPr>
      <w:r w:rsidRPr="00A969C6">
        <w:rPr>
          <w:rFonts w:ascii="Arial" w:hAnsi="Arial" w:cs="Arial"/>
          <w:sz w:val="23"/>
          <w:szCs w:val="23"/>
          <w:lang w:val="es-US"/>
        </w:rPr>
        <w:t>Las mujeres jóvenes afroamericanas y latinas sufren de manera desproporcionada de estas infecciones. En el 2010, hubieron 19,831 casos reportados de clamidia y 2,481 casos reportados de gonorrea entre las mujeres afroamericanas y latinas. Estos totales representan más de dos tercios de todos los casos de clamidia reportados en mujeres y más del 72% de los casos reportados de gonorrea en mujeres, en el 2010. La carga de estas infecciones es especialmente fuerte en mujeres jóvenes afroamericanas y latinas de 15-24 años, que tuvieron aproximadamente 7 de cada 10 casos de clamidia y gonorrea entre las mujeres de sus grupos étnicos.</w:t>
      </w:r>
    </w:p>
    <w:p w:rsidR="00F71CDF" w:rsidRPr="00A969C6" w:rsidRDefault="00F71CDF" w:rsidP="00A969C6">
      <w:pPr>
        <w:rPr>
          <w:rFonts w:ascii="Arial" w:hAnsi="Arial" w:cs="Arial"/>
          <w:sz w:val="23"/>
          <w:szCs w:val="23"/>
          <w:lang w:val="es-US"/>
        </w:rPr>
      </w:pPr>
    </w:p>
    <w:p w:rsidR="00F71CDF" w:rsidRPr="00A969C6" w:rsidRDefault="00F71CDF" w:rsidP="00A969C6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  <w:lang w:val="es-US"/>
        </w:rPr>
      </w:pPr>
      <w:r w:rsidRPr="00A969C6">
        <w:rPr>
          <w:rFonts w:ascii="Arial" w:hAnsi="Arial" w:cs="Arial"/>
          <w:sz w:val="23"/>
          <w:szCs w:val="23"/>
          <w:lang w:val="es-US"/>
        </w:rPr>
        <w:t>Las tasas de clamidia son mucho más altos para las mujeres jóvenes afroamericanas y latinas; y las tasas de gonorrea son mucho más altas entre las mujeres afroamericanas. Entre las latinas de edades 20-24, las tasas de clamidia (casos por cada 100,000 habitantes) son casi el doble que las de las mujeres blancas de la misma edad; entre las mujeres afroamericanas de edades 20-24, la tasa es más de seis veces mayor que la de las mujeres blancas. La disparidad es aún mayor en la tasa de gonorrea en las mujeres afroamericanas de 20-24 años, que es más de nueve veces mayor que la de las mujeres blancas y casi doce veces mayor que la de las mujeres latinas. Estas disparidades son similares entre los 15-19 años de edad.</w:t>
      </w:r>
    </w:p>
    <w:p w:rsidR="00F71CDF" w:rsidRPr="00A969C6" w:rsidRDefault="00F71CDF" w:rsidP="00E04F98">
      <w:pPr>
        <w:rPr>
          <w:rFonts w:ascii="Arial" w:hAnsi="Arial" w:cs="Arial"/>
          <w:sz w:val="23"/>
          <w:szCs w:val="23"/>
        </w:rPr>
      </w:pPr>
    </w:p>
    <w:p w:rsidR="00F71CDF" w:rsidRPr="00A969C6" w:rsidRDefault="00F71CDF" w:rsidP="00A969C6">
      <w:pPr>
        <w:rPr>
          <w:rFonts w:ascii="Arial" w:hAnsi="Arial" w:cs="Arial"/>
          <w:sz w:val="23"/>
          <w:szCs w:val="23"/>
          <w:lang w:val="es-US"/>
        </w:rPr>
      </w:pPr>
      <w:r w:rsidRPr="00A969C6">
        <w:rPr>
          <w:rFonts w:ascii="Arial" w:hAnsi="Arial" w:cs="Arial"/>
          <w:b/>
          <w:i/>
          <w:color w:val="FF0000"/>
          <w:sz w:val="23"/>
          <w:szCs w:val="23"/>
          <w:lang w:val="es-US"/>
        </w:rPr>
        <w:t xml:space="preserve">¿Por qué son estas enfermedades de especial interés para el Segundo Distrito? </w:t>
      </w:r>
    </w:p>
    <w:p w:rsidR="00F71CDF" w:rsidRPr="00A969C6" w:rsidRDefault="00F71CDF" w:rsidP="00A969C6">
      <w:pPr>
        <w:rPr>
          <w:rFonts w:ascii="Arial" w:hAnsi="Arial" w:cs="Arial"/>
          <w:sz w:val="23"/>
          <w:szCs w:val="23"/>
          <w:lang w:val="es-US"/>
        </w:rPr>
      </w:pPr>
    </w:p>
    <w:p w:rsidR="00F71CDF" w:rsidRPr="00A969C6" w:rsidRDefault="00F71CDF" w:rsidP="00A969C6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  <w:lang w:val="es-US"/>
        </w:rPr>
      </w:pPr>
      <w:r w:rsidRPr="00A969C6">
        <w:rPr>
          <w:rFonts w:ascii="Arial" w:hAnsi="Arial" w:cs="Arial"/>
          <w:sz w:val="23"/>
          <w:szCs w:val="23"/>
          <w:lang w:val="es-US"/>
        </w:rPr>
        <w:t>El Segundo Distrito tiene el mayor total de casos de clamidia y gonorrea en el Condado de Los Ángeles. En el 2010, un total de 14,999 casos de clamidia y 3,646 casos de gonorrea fueron reportados por los residentes del Segundo Distrito—que constituyen más de un tercio de todos los casos de clamidia, y el 38% de todos los casos de gonorrea, en el Condado entero. El Segundo Distrito tuvo más de 1.8 veces el número de casos de clamidia, y más de 1.5 veces el número de casos de gonorrea, que el Distrito con las siguientes tasas más altas en el 2010.</w:t>
      </w:r>
    </w:p>
    <w:p w:rsidR="00F71CDF" w:rsidRPr="00A969C6" w:rsidRDefault="00F71CDF" w:rsidP="00A969C6">
      <w:pPr>
        <w:rPr>
          <w:rFonts w:ascii="Arial" w:hAnsi="Arial" w:cs="Arial"/>
          <w:sz w:val="23"/>
          <w:szCs w:val="23"/>
          <w:lang w:val="es-US"/>
        </w:rPr>
      </w:pPr>
    </w:p>
    <w:p w:rsidR="00F71CDF" w:rsidRPr="00A969C6" w:rsidRDefault="00F71CDF" w:rsidP="00E04F98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  <w:lang w:val="es-US"/>
        </w:rPr>
      </w:pPr>
      <w:r w:rsidRPr="00A969C6">
        <w:rPr>
          <w:rFonts w:ascii="Arial" w:hAnsi="Arial" w:cs="Arial"/>
          <w:sz w:val="23"/>
          <w:szCs w:val="23"/>
          <w:lang w:val="es-US"/>
        </w:rPr>
        <w:t>El Segundo Distrito tiene el mayor número de casos de clamidia y la gonorrea entre las mujeres jóvenes de 15-24 años. En el 2010, 7,365 casos de casos de clamidia y 1,167 casos de gonorrea fueron reportados por las residentes femeninas de las edades 15-24 del Segundo Distrito—más de un tercio del total de casos de clamidia, y más de la mitad del total de casos de gonorrea en esta población en todo el condado. El Segundo Distrito tuvo casi el doble del número de casos de clamidia y más de cuatro veces el número de casos de gonorrea, que el Distrito con las siguientes tasas más altas en el 2010.</w:t>
      </w:r>
      <w:r w:rsidRPr="00A969C6">
        <w:rPr>
          <w:rFonts w:ascii="Arial" w:hAnsi="Arial" w:cs="Arial"/>
          <w:sz w:val="23"/>
          <w:szCs w:val="23"/>
          <w:lang w:val="es-US"/>
        </w:rPr>
        <w:t> </w:t>
      </w:r>
    </w:p>
    <w:p w:rsidR="00F71CDF" w:rsidRPr="00E04F98" w:rsidRDefault="00F71CDF" w:rsidP="00E04F98">
      <w:pPr>
        <w:rPr>
          <w:rFonts w:ascii="Arial" w:hAnsi="Arial" w:cs="Arial"/>
          <w:lang w:val="es-US"/>
        </w:rPr>
      </w:pPr>
    </w:p>
    <w:p w:rsidR="00F71CDF" w:rsidRPr="00E04F98" w:rsidRDefault="00F71CDF" w:rsidP="00E04F98">
      <w:pPr>
        <w:rPr>
          <w:rFonts w:ascii="Arial" w:hAnsi="Arial" w:cs="Arial"/>
          <w:lang w:val="es-US"/>
        </w:rPr>
      </w:pPr>
    </w:p>
    <w:p w:rsidR="00F71CDF" w:rsidRPr="00A969C6" w:rsidRDefault="00F71CDF" w:rsidP="00A969C6">
      <w:pPr>
        <w:jc w:val="center"/>
        <w:rPr>
          <w:rFonts w:ascii="Arial" w:hAnsi="Arial" w:cs="Arial"/>
          <w:b/>
          <w:sz w:val="23"/>
          <w:szCs w:val="23"/>
          <w:lang w:val="es-US"/>
        </w:rPr>
      </w:pPr>
      <w:r w:rsidRPr="00A969C6">
        <w:rPr>
          <w:rFonts w:ascii="Arial" w:hAnsi="Arial" w:cs="Arial"/>
          <w:b/>
          <w:sz w:val="23"/>
          <w:szCs w:val="23"/>
          <w:lang w:val="es-US"/>
        </w:rPr>
        <w:t xml:space="preserve">Para obtener más información acerca de la clamidia y la gonorrea y otras </w:t>
      </w:r>
      <w:r>
        <w:rPr>
          <w:rFonts w:ascii="Arial" w:hAnsi="Arial" w:cs="Arial"/>
          <w:b/>
          <w:sz w:val="23"/>
          <w:szCs w:val="23"/>
          <w:lang w:val="es-US"/>
        </w:rPr>
        <w:t>STDs, visite lapublichealth.org</w:t>
      </w:r>
      <w:r w:rsidRPr="00A969C6">
        <w:rPr>
          <w:rFonts w:ascii="Arial" w:hAnsi="Arial" w:cs="Arial"/>
          <w:b/>
          <w:sz w:val="23"/>
          <w:szCs w:val="23"/>
          <w:lang w:val="es-US"/>
        </w:rPr>
        <w:t>/</w:t>
      </w:r>
      <w:r>
        <w:rPr>
          <w:rFonts w:ascii="Arial" w:hAnsi="Arial" w:cs="Arial"/>
          <w:b/>
          <w:sz w:val="23"/>
          <w:szCs w:val="23"/>
          <w:lang w:val="es-US"/>
        </w:rPr>
        <w:t>std, o cdc.gov/</w:t>
      </w:r>
      <w:r w:rsidRPr="00A969C6">
        <w:rPr>
          <w:rFonts w:ascii="Arial" w:hAnsi="Arial" w:cs="Arial"/>
          <w:b/>
          <w:sz w:val="23"/>
          <w:szCs w:val="23"/>
          <w:lang w:val="es-US"/>
        </w:rPr>
        <w:t xml:space="preserve">std. También puede llamar al Dr. Jorge A. Montoya, </w:t>
      </w:r>
      <w:r>
        <w:rPr>
          <w:rFonts w:ascii="Arial" w:hAnsi="Arial" w:cs="Arial"/>
          <w:b/>
          <w:i/>
          <w:sz w:val="23"/>
          <w:szCs w:val="23"/>
          <w:lang w:val="es-US"/>
        </w:rPr>
        <w:t xml:space="preserve">del Programa de Enfermedades </w:t>
      </w:r>
      <w:r w:rsidRPr="0033237C">
        <w:rPr>
          <w:rFonts w:ascii="Arial" w:hAnsi="Arial" w:cs="Arial"/>
          <w:b/>
          <w:i/>
          <w:sz w:val="23"/>
          <w:szCs w:val="23"/>
          <w:lang w:val="es-US"/>
        </w:rPr>
        <w:t>Transmitidas Sexualmente</w:t>
      </w:r>
      <w:r w:rsidRPr="004D3FA2">
        <w:rPr>
          <w:rFonts w:ascii="Arial" w:hAnsi="Arial" w:cs="Arial"/>
          <w:b/>
          <w:i/>
          <w:sz w:val="23"/>
          <w:szCs w:val="23"/>
          <w:lang w:val="es-US"/>
        </w:rPr>
        <w:t xml:space="preserve"> </w:t>
      </w:r>
      <w:r>
        <w:rPr>
          <w:rFonts w:ascii="Arial" w:hAnsi="Arial" w:cs="Arial"/>
          <w:b/>
          <w:i/>
          <w:sz w:val="23"/>
          <w:szCs w:val="23"/>
          <w:lang w:val="es-US"/>
        </w:rPr>
        <w:t xml:space="preserve">del </w:t>
      </w:r>
      <w:r w:rsidRPr="004D3FA2">
        <w:rPr>
          <w:rFonts w:ascii="Arial" w:hAnsi="Arial" w:cs="Arial"/>
          <w:b/>
          <w:i/>
          <w:sz w:val="23"/>
          <w:szCs w:val="23"/>
          <w:lang w:val="es-US"/>
        </w:rPr>
        <w:t xml:space="preserve">Condado de Los Ángeles, </w:t>
      </w:r>
      <w:r>
        <w:rPr>
          <w:rFonts w:ascii="Arial" w:hAnsi="Arial" w:cs="Arial"/>
          <w:b/>
          <w:i/>
          <w:sz w:val="23"/>
          <w:szCs w:val="23"/>
          <w:lang w:val="es-US"/>
        </w:rPr>
        <w:t>al</w:t>
      </w:r>
      <w:r w:rsidRPr="004D3FA2">
        <w:rPr>
          <w:rFonts w:ascii="Arial" w:hAnsi="Arial" w:cs="Arial"/>
          <w:b/>
          <w:i/>
          <w:sz w:val="23"/>
          <w:szCs w:val="23"/>
          <w:lang w:val="es-US"/>
        </w:rPr>
        <w:t xml:space="preserve"> 213-744-3070,</w:t>
      </w:r>
      <w:r>
        <w:rPr>
          <w:rFonts w:ascii="Arial" w:hAnsi="Arial" w:cs="Arial"/>
          <w:b/>
          <w:i/>
          <w:sz w:val="23"/>
          <w:szCs w:val="23"/>
          <w:lang w:val="es-US"/>
        </w:rPr>
        <w:t xml:space="preserve"> o envíe un correo electrónico</w:t>
      </w:r>
      <w:r w:rsidRPr="004D3FA2">
        <w:rPr>
          <w:rFonts w:ascii="Arial" w:hAnsi="Arial" w:cs="Arial"/>
          <w:b/>
          <w:i/>
          <w:sz w:val="23"/>
          <w:szCs w:val="23"/>
          <w:lang w:val="es-US"/>
        </w:rPr>
        <w:t xml:space="preserve"> </w:t>
      </w:r>
      <w:hyperlink r:id="rId7" w:history="1">
        <w:r w:rsidRPr="00EC1CD3">
          <w:rPr>
            <w:rStyle w:val="Hyperlink"/>
            <w:rFonts w:ascii="Arial" w:hAnsi="Arial" w:cs="Arial"/>
            <w:b/>
            <w:i/>
            <w:sz w:val="23"/>
            <w:szCs w:val="23"/>
            <w:lang w:val="es-US"/>
          </w:rPr>
          <w:t>jamontoya@ph.lacounty.gov</w:t>
        </w:r>
      </w:hyperlink>
      <w:r w:rsidRPr="00617D6B">
        <w:rPr>
          <w:rFonts w:ascii="Arial" w:hAnsi="Arial" w:cs="Arial"/>
          <w:b/>
          <w:i/>
          <w:sz w:val="23"/>
          <w:szCs w:val="23"/>
          <w:lang w:val="es-US"/>
        </w:rPr>
        <w:t>.</w:t>
      </w:r>
    </w:p>
    <w:p w:rsidR="00F71CDF" w:rsidRPr="00E04F98" w:rsidRDefault="00F71CDF" w:rsidP="00E04F98">
      <w:pPr>
        <w:rPr>
          <w:rFonts w:ascii="Arial" w:hAnsi="Arial" w:cs="Arial"/>
          <w:lang w:val="es-US"/>
        </w:rPr>
      </w:pPr>
    </w:p>
    <w:p w:rsidR="00F71CDF" w:rsidRPr="00E04F98" w:rsidRDefault="00F71CDF" w:rsidP="00E04F98">
      <w:pPr>
        <w:rPr>
          <w:rFonts w:ascii="Arial" w:hAnsi="Arial" w:cs="Arial"/>
          <w:lang w:val="es-US"/>
        </w:rPr>
      </w:pPr>
    </w:p>
    <w:p w:rsidR="00F71CDF" w:rsidRPr="00E04F98" w:rsidRDefault="00F71CDF" w:rsidP="00E04F98">
      <w:pPr>
        <w:rPr>
          <w:rFonts w:ascii="Arial" w:hAnsi="Arial" w:cs="Arial"/>
          <w:lang w:val="es-US"/>
        </w:rPr>
      </w:pPr>
    </w:p>
    <w:p w:rsidR="00F71CDF" w:rsidRPr="00E04F98" w:rsidRDefault="00F71CDF">
      <w:pPr>
        <w:rPr>
          <w:rFonts w:ascii="Arial" w:hAnsi="Arial" w:cs="Arial"/>
          <w:lang w:val="es-US"/>
        </w:rPr>
      </w:pPr>
    </w:p>
    <w:sectPr w:rsidR="00F71CDF" w:rsidRPr="00E04F98" w:rsidSect="009F6582">
      <w:headerReference w:type="first" r:id="rId8"/>
      <w:pgSz w:w="12240" w:h="15840"/>
      <w:pgMar w:top="720" w:right="720" w:bottom="720" w:left="720" w:header="720" w:footer="720" w:gutter="0"/>
      <w:pgBorders w:offsetFrom="page">
        <w:top w:val="single" w:sz="18" w:space="24" w:color="548DD4"/>
        <w:left w:val="single" w:sz="18" w:space="24" w:color="548DD4"/>
        <w:bottom w:val="single" w:sz="18" w:space="24" w:color="548DD4"/>
        <w:right w:val="single" w:sz="18" w:space="24" w:color="548DD4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DF" w:rsidRDefault="00F71CDF" w:rsidP="00CC2C3D">
      <w:r>
        <w:separator/>
      </w:r>
    </w:p>
  </w:endnote>
  <w:endnote w:type="continuationSeparator" w:id="0">
    <w:p w:rsidR="00F71CDF" w:rsidRDefault="00F71CDF" w:rsidP="00CC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DF" w:rsidRDefault="00F71CDF" w:rsidP="00CC2C3D">
      <w:r>
        <w:separator/>
      </w:r>
    </w:p>
  </w:footnote>
  <w:footnote w:type="continuationSeparator" w:id="0">
    <w:p w:rsidR="00F71CDF" w:rsidRDefault="00F71CDF" w:rsidP="00CC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DF" w:rsidRDefault="00F71C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12pt;margin-top:-9.75pt;width:562.5pt;height:112.5pt;z-index:251660288;visibility:visible">
          <v:imagedata r:id="rId1" o:title="" cropright="1963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8E4"/>
    <w:multiLevelType w:val="hybridMultilevel"/>
    <w:tmpl w:val="4F4C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03FE4"/>
    <w:multiLevelType w:val="hybridMultilevel"/>
    <w:tmpl w:val="FFD06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B94381"/>
    <w:multiLevelType w:val="hybridMultilevel"/>
    <w:tmpl w:val="BA2A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389E"/>
    <w:multiLevelType w:val="hybridMultilevel"/>
    <w:tmpl w:val="9E4E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510F6"/>
    <w:multiLevelType w:val="hybridMultilevel"/>
    <w:tmpl w:val="AA5CF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06D7F"/>
    <w:multiLevelType w:val="hybridMultilevel"/>
    <w:tmpl w:val="069E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30127"/>
    <w:multiLevelType w:val="hybridMultilevel"/>
    <w:tmpl w:val="563E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F98"/>
    <w:rsid w:val="00006A70"/>
    <w:rsid w:val="0001223D"/>
    <w:rsid w:val="000457D8"/>
    <w:rsid w:val="00046B10"/>
    <w:rsid w:val="00057271"/>
    <w:rsid w:val="0006172D"/>
    <w:rsid w:val="00067C29"/>
    <w:rsid w:val="0009455F"/>
    <w:rsid w:val="00094DFF"/>
    <w:rsid w:val="000B39B2"/>
    <w:rsid w:val="000B3D23"/>
    <w:rsid w:val="000D5052"/>
    <w:rsid w:val="000E25EC"/>
    <w:rsid w:val="000E75DA"/>
    <w:rsid w:val="000F107C"/>
    <w:rsid w:val="000F257A"/>
    <w:rsid w:val="000F4FFC"/>
    <w:rsid w:val="00105F88"/>
    <w:rsid w:val="00113AD1"/>
    <w:rsid w:val="00117582"/>
    <w:rsid w:val="00142F6A"/>
    <w:rsid w:val="00151BF9"/>
    <w:rsid w:val="00153061"/>
    <w:rsid w:val="00164540"/>
    <w:rsid w:val="001865C6"/>
    <w:rsid w:val="001A3A7E"/>
    <w:rsid w:val="001A3EFE"/>
    <w:rsid w:val="001A485F"/>
    <w:rsid w:val="001C1137"/>
    <w:rsid w:val="001C19F8"/>
    <w:rsid w:val="001C2D0C"/>
    <w:rsid w:val="001D1761"/>
    <w:rsid w:val="001D4457"/>
    <w:rsid w:val="001E690A"/>
    <w:rsid w:val="001E6AFB"/>
    <w:rsid w:val="001E7D62"/>
    <w:rsid w:val="00242292"/>
    <w:rsid w:val="00244026"/>
    <w:rsid w:val="0025294D"/>
    <w:rsid w:val="00253789"/>
    <w:rsid w:val="0026678E"/>
    <w:rsid w:val="0026709C"/>
    <w:rsid w:val="002761C1"/>
    <w:rsid w:val="00277EC8"/>
    <w:rsid w:val="0028733D"/>
    <w:rsid w:val="00296912"/>
    <w:rsid w:val="002A236C"/>
    <w:rsid w:val="002A2C17"/>
    <w:rsid w:val="002C10B3"/>
    <w:rsid w:val="002D433A"/>
    <w:rsid w:val="002E2BE1"/>
    <w:rsid w:val="002F1A6C"/>
    <w:rsid w:val="002F1E44"/>
    <w:rsid w:val="003016C1"/>
    <w:rsid w:val="00310AE0"/>
    <w:rsid w:val="0032411A"/>
    <w:rsid w:val="0033237C"/>
    <w:rsid w:val="00335078"/>
    <w:rsid w:val="0034791C"/>
    <w:rsid w:val="0035064D"/>
    <w:rsid w:val="00367A1E"/>
    <w:rsid w:val="00385428"/>
    <w:rsid w:val="00390B1E"/>
    <w:rsid w:val="00391137"/>
    <w:rsid w:val="0039652E"/>
    <w:rsid w:val="003F3F0F"/>
    <w:rsid w:val="00401A06"/>
    <w:rsid w:val="004150EA"/>
    <w:rsid w:val="00415404"/>
    <w:rsid w:val="0042064C"/>
    <w:rsid w:val="00436F5B"/>
    <w:rsid w:val="00440AFC"/>
    <w:rsid w:val="00453162"/>
    <w:rsid w:val="00470A21"/>
    <w:rsid w:val="00491912"/>
    <w:rsid w:val="00494AB5"/>
    <w:rsid w:val="00494DB3"/>
    <w:rsid w:val="0049646B"/>
    <w:rsid w:val="004B1E58"/>
    <w:rsid w:val="004B2A68"/>
    <w:rsid w:val="004B3B66"/>
    <w:rsid w:val="004B5030"/>
    <w:rsid w:val="004B6437"/>
    <w:rsid w:val="004D3362"/>
    <w:rsid w:val="004D3FA2"/>
    <w:rsid w:val="004E5ED2"/>
    <w:rsid w:val="005053F9"/>
    <w:rsid w:val="00515A46"/>
    <w:rsid w:val="005273FB"/>
    <w:rsid w:val="00533936"/>
    <w:rsid w:val="00542011"/>
    <w:rsid w:val="00542847"/>
    <w:rsid w:val="0054588F"/>
    <w:rsid w:val="00546A37"/>
    <w:rsid w:val="00556E81"/>
    <w:rsid w:val="00560AED"/>
    <w:rsid w:val="00567EF2"/>
    <w:rsid w:val="005709DE"/>
    <w:rsid w:val="00571803"/>
    <w:rsid w:val="005A0D71"/>
    <w:rsid w:val="005A7C4F"/>
    <w:rsid w:val="005B2BD7"/>
    <w:rsid w:val="005B3126"/>
    <w:rsid w:val="005D0DAE"/>
    <w:rsid w:val="005D4020"/>
    <w:rsid w:val="005E74F3"/>
    <w:rsid w:val="005E7957"/>
    <w:rsid w:val="00601FF5"/>
    <w:rsid w:val="006025A7"/>
    <w:rsid w:val="00602A87"/>
    <w:rsid w:val="006059E2"/>
    <w:rsid w:val="0061019E"/>
    <w:rsid w:val="00611013"/>
    <w:rsid w:val="0061204D"/>
    <w:rsid w:val="00617D6B"/>
    <w:rsid w:val="00623AAC"/>
    <w:rsid w:val="00625401"/>
    <w:rsid w:val="00631388"/>
    <w:rsid w:val="0064290B"/>
    <w:rsid w:val="00646D8E"/>
    <w:rsid w:val="00663BDE"/>
    <w:rsid w:val="0067377D"/>
    <w:rsid w:val="006A2F9E"/>
    <w:rsid w:val="006C4F4E"/>
    <w:rsid w:val="006D37F1"/>
    <w:rsid w:val="006D7259"/>
    <w:rsid w:val="006E264A"/>
    <w:rsid w:val="006F21C5"/>
    <w:rsid w:val="006F37BC"/>
    <w:rsid w:val="006F4416"/>
    <w:rsid w:val="0073456D"/>
    <w:rsid w:val="00750D86"/>
    <w:rsid w:val="007540A9"/>
    <w:rsid w:val="0075419A"/>
    <w:rsid w:val="007667D8"/>
    <w:rsid w:val="00766DBF"/>
    <w:rsid w:val="00774F0D"/>
    <w:rsid w:val="00785A71"/>
    <w:rsid w:val="00794F04"/>
    <w:rsid w:val="007A3438"/>
    <w:rsid w:val="007B3B71"/>
    <w:rsid w:val="007C7FD2"/>
    <w:rsid w:val="007D09AD"/>
    <w:rsid w:val="007E509B"/>
    <w:rsid w:val="007F47BD"/>
    <w:rsid w:val="00813718"/>
    <w:rsid w:val="008167CD"/>
    <w:rsid w:val="00824CE1"/>
    <w:rsid w:val="00844EAC"/>
    <w:rsid w:val="00846245"/>
    <w:rsid w:val="00871955"/>
    <w:rsid w:val="008A55BD"/>
    <w:rsid w:val="008B5C1E"/>
    <w:rsid w:val="008C094F"/>
    <w:rsid w:val="008C6940"/>
    <w:rsid w:val="008D4D7E"/>
    <w:rsid w:val="008E1D5A"/>
    <w:rsid w:val="008E1E4C"/>
    <w:rsid w:val="008E2361"/>
    <w:rsid w:val="008E61B2"/>
    <w:rsid w:val="00905AE1"/>
    <w:rsid w:val="00920851"/>
    <w:rsid w:val="00921CCF"/>
    <w:rsid w:val="00925918"/>
    <w:rsid w:val="00926018"/>
    <w:rsid w:val="0094230F"/>
    <w:rsid w:val="00942EA3"/>
    <w:rsid w:val="00944660"/>
    <w:rsid w:val="00947208"/>
    <w:rsid w:val="00961B7D"/>
    <w:rsid w:val="00965A4E"/>
    <w:rsid w:val="00965F7C"/>
    <w:rsid w:val="009825E7"/>
    <w:rsid w:val="009926B0"/>
    <w:rsid w:val="00993ADE"/>
    <w:rsid w:val="009B7687"/>
    <w:rsid w:val="009D2152"/>
    <w:rsid w:val="009F15E2"/>
    <w:rsid w:val="009F1AE2"/>
    <w:rsid w:val="009F6582"/>
    <w:rsid w:val="00A0320D"/>
    <w:rsid w:val="00A066ED"/>
    <w:rsid w:val="00A34F94"/>
    <w:rsid w:val="00A438F5"/>
    <w:rsid w:val="00A454E8"/>
    <w:rsid w:val="00A6580A"/>
    <w:rsid w:val="00A969C6"/>
    <w:rsid w:val="00A97692"/>
    <w:rsid w:val="00AA58FA"/>
    <w:rsid w:val="00AA6C96"/>
    <w:rsid w:val="00AB11FD"/>
    <w:rsid w:val="00AB1588"/>
    <w:rsid w:val="00AD2275"/>
    <w:rsid w:val="00AE0F75"/>
    <w:rsid w:val="00AF38D3"/>
    <w:rsid w:val="00AF3EC7"/>
    <w:rsid w:val="00B02A45"/>
    <w:rsid w:val="00B0454E"/>
    <w:rsid w:val="00B10CA1"/>
    <w:rsid w:val="00B143F5"/>
    <w:rsid w:val="00B21B31"/>
    <w:rsid w:val="00B33BDE"/>
    <w:rsid w:val="00B53E15"/>
    <w:rsid w:val="00B67025"/>
    <w:rsid w:val="00B862F0"/>
    <w:rsid w:val="00BA2B62"/>
    <w:rsid w:val="00BB40A0"/>
    <w:rsid w:val="00BB6C1A"/>
    <w:rsid w:val="00BF08FE"/>
    <w:rsid w:val="00BF5A53"/>
    <w:rsid w:val="00BF6C68"/>
    <w:rsid w:val="00BF6E7C"/>
    <w:rsid w:val="00C05C80"/>
    <w:rsid w:val="00C23B36"/>
    <w:rsid w:val="00C30FFB"/>
    <w:rsid w:val="00C34BFA"/>
    <w:rsid w:val="00C359F9"/>
    <w:rsid w:val="00C44A99"/>
    <w:rsid w:val="00C6057D"/>
    <w:rsid w:val="00C646A3"/>
    <w:rsid w:val="00C737F0"/>
    <w:rsid w:val="00C7600C"/>
    <w:rsid w:val="00C825A9"/>
    <w:rsid w:val="00C827A6"/>
    <w:rsid w:val="00C83CD5"/>
    <w:rsid w:val="00C90C90"/>
    <w:rsid w:val="00C92F61"/>
    <w:rsid w:val="00CA5815"/>
    <w:rsid w:val="00CA67C0"/>
    <w:rsid w:val="00CA79AF"/>
    <w:rsid w:val="00CB5033"/>
    <w:rsid w:val="00CB53E4"/>
    <w:rsid w:val="00CB5B99"/>
    <w:rsid w:val="00CC2C3D"/>
    <w:rsid w:val="00CC49DE"/>
    <w:rsid w:val="00CC61B1"/>
    <w:rsid w:val="00CD2A28"/>
    <w:rsid w:val="00CD478E"/>
    <w:rsid w:val="00D10DB1"/>
    <w:rsid w:val="00D21545"/>
    <w:rsid w:val="00D31CAE"/>
    <w:rsid w:val="00D33E06"/>
    <w:rsid w:val="00D4078B"/>
    <w:rsid w:val="00D449B4"/>
    <w:rsid w:val="00D45E45"/>
    <w:rsid w:val="00D510FE"/>
    <w:rsid w:val="00D57534"/>
    <w:rsid w:val="00D57BC2"/>
    <w:rsid w:val="00D72D02"/>
    <w:rsid w:val="00D73F92"/>
    <w:rsid w:val="00D81E70"/>
    <w:rsid w:val="00D878FB"/>
    <w:rsid w:val="00D92F1C"/>
    <w:rsid w:val="00D959E8"/>
    <w:rsid w:val="00DD1AFE"/>
    <w:rsid w:val="00DF6B3B"/>
    <w:rsid w:val="00DF6D57"/>
    <w:rsid w:val="00DF71B6"/>
    <w:rsid w:val="00E04F98"/>
    <w:rsid w:val="00E16E06"/>
    <w:rsid w:val="00E237CE"/>
    <w:rsid w:val="00E24C0A"/>
    <w:rsid w:val="00E37DF8"/>
    <w:rsid w:val="00E43EF0"/>
    <w:rsid w:val="00E4455F"/>
    <w:rsid w:val="00E542A9"/>
    <w:rsid w:val="00E54CCC"/>
    <w:rsid w:val="00E64443"/>
    <w:rsid w:val="00E753ED"/>
    <w:rsid w:val="00E75DCC"/>
    <w:rsid w:val="00E832BA"/>
    <w:rsid w:val="00E850B4"/>
    <w:rsid w:val="00E85B79"/>
    <w:rsid w:val="00E9184F"/>
    <w:rsid w:val="00EC1CD3"/>
    <w:rsid w:val="00EC77CD"/>
    <w:rsid w:val="00EE64F0"/>
    <w:rsid w:val="00F03196"/>
    <w:rsid w:val="00F045C0"/>
    <w:rsid w:val="00F229A5"/>
    <w:rsid w:val="00F24672"/>
    <w:rsid w:val="00F268EC"/>
    <w:rsid w:val="00F347E4"/>
    <w:rsid w:val="00F435C3"/>
    <w:rsid w:val="00F71CDF"/>
    <w:rsid w:val="00F765F6"/>
    <w:rsid w:val="00F82296"/>
    <w:rsid w:val="00F92DEE"/>
    <w:rsid w:val="00F96F51"/>
    <w:rsid w:val="00FA7777"/>
    <w:rsid w:val="00FA77AA"/>
    <w:rsid w:val="00FC09D4"/>
    <w:rsid w:val="00FC6E63"/>
    <w:rsid w:val="00FD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078B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E04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4F9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04F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ontoya@ph.lacoun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867</Words>
  <Characters>4945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DATOS</dc:title>
  <dc:subject/>
  <dc:creator>jvalenzuela</dc:creator>
  <cp:keywords/>
  <dc:description/>
  <cp:lastModifiedBy>salya mohamedy</cp:lastModifiedBy>
  <cp:revision>2</cp:revision>
  <dcterms:created xsi:type="dcterms:W3CDTF">2011-09-16T02:40:00Z</dcterms:created>
  <dcterms:modified xsi:type="dcterms:W3CDTF">2011-09-16T02:40:00Z</dcterms:modified>
</cp:coreProperties>
</file>